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B1" w:rsidRPr="00915404" w:rsidRDefault="008D06B1">
      <w:pPr>
        <w:pStyle w:val="Corpsdetexte"/>
        <w:rPr>
          <w:rFonts w:ascii="Times New Roman"/>
          <w:sz w:val="28"/>
          <w:lang w:val="fr-FR"/>
        </w:rPr>
      </w:pPr>
    </w:p>
    <w:p w:rsidR="008D06B1" w:rsidRPr="00915404" w:rsidRDefault="008D06B1">
      <w:pPr>
        <w:pStyle w:val="Corpsdetexte"/>
        <w:rPr>
          <w:rFonts w:ascii="Times New Roman"/>
          <w:sz w:val="28"/>
          <w:lang w:val="fr-FR"/>
        </w:rPr>
      </w:pPr>
    </w:p>
    <w:p w:rsidR="008D06B1" w:rsidRPr="00915404" w:rsidRDefault="008D06B1">
      <w:pPr>
        <w:pStyle w:val="Corpsdetexte"/>
        <w:rPr>
          <w:rFonts w:ascii="Times New Roman"/>
          <w:sz w:val="28"/>
          <w:lang w:val="fr-FR"/>
        </w:rPr>
      </w:pPr>
    </w:p>
    <w:p w:rsidR="008D06B1" w:rsidRPr="00915404" w:rsidRDefault="008D06B1">
      <w:pPr>
        <w:pStyle w:val="Corpsdetexte"/>
        <w:rPr>
          <w:rFonts w:ascii="Times New Roman"/>
          <w:sz w:val="28"/>
          <w:lang w:val="fr-FR"/>
        </w:rPr>
      </w:pPr>
    </w:p>
    <w:p w:rsidR="008D06B1" w:rsidRPr="00915404" w:rsidRDefault="00915404">
      <w:pPr>
        <w:spacing w:before="209"/>
        <w:ind w:left="118"/>
        <w:rPr>
          <w:sz w:val="25"/>
          <w:lang w:val="fr-FR"/>
        </w:rPr>
      </w:pPr>
      <w:r w:rsidRPr="00915404">
        <w:rPr>
          <w:sz w:val="25"/>
          <w:lang w:val="fr-FR"/>
        </w:rPr>
        <w:t>COMMUNIQUÉ</w:t>
      </w:r>
    </w:p>
    <w:p w:rsidR="008D06B1" w:rsidRPr="00915404" w:rsidRDefault="00915404">
      <w:pPr>
        <w:spacing w:before="30"/>
        <w:ind w:left="119"/>
        <w:rPr>
          <w:sz w:val="27"/>
          <w:lang w:val="fr-FR"/>
        </w:rPr>
      </w:pPr>
      <w:r w:rsidRPr="00915404">
        <w:rPr>
          <w:w w:val="95"/>
          <w:sz w:val="27"/>
          <w:lang w:val="fr-FR"/>
        </w:rPr>
        <w:t>DE PRESSE</w:t>
      </w:r>
    </w:p>
    <w:p w:rsidR="008D06B1" w:rsidRPr="00915404" w:rsidRDefault="00915404">
      <w:pPr>
        <w:tabs>
          <w:tab w:val="left" w:pos="2410"/>
        </w:tabs>
        <w:spacing w:before="46" w:line="990" w:lineRule="exact"/>
        <w:ind w:left="118"/>
        <w:rPr>
          <w:rFonts w:ascii="Times New Roman"/>
          <w:sz w:val="92"/>
          <w:lang w:val="fr-FR"/>
        </w:rPr>
      </w:pPr>
      <w:r w:rsidRPr="00915404">
        <w:rPr>
          <w:lang w:val="fr-FR"/>
        </w:rPr>
        <w:br w:type="column"/>
      </w:r>
      <w:r w:rsidRPr="00915404">
        <w:rPr>
          <w:rFonts w:ascii="Times New Roman"/>
          <w:color w:val="F9AF2D"/>
          <w:sz w:val="92"/>
          <w:lang w:val="fr-FR"/>
        </w:rPr>
        <w:t>-</w:t>
      </w:r>
      <w:r w:rsidRPr="00915404">
        <w:rPr>
          <w:rFonts w:ascii="Times New Roman"/>
          <w:color w:val="F9AF2D"/>
          <w:sz w:val="92"/>
          <w:lang w:val="fr-FR"/>
        </w:rPr>
        <w:tab/>
      </w:r>
      <w:r w:rsidRPr="00915404">
        <w:rPr>
          <w:rFonts w:ascii="Times New Roman"/>
          <w:noProof/>
          <w:color w:val="F9AF2D"/>
          <w:position w:val="-4"/>
          <w:sz w:val="92"/>
          <w:lang w:val="fr-FR"/>
        </w:rPr>
        <w:drawing>
          <wp:inline distT="0" distB="0" distL="0" distR="0">
            <wp:extent cx="989144" cy="5126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44" cy="51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B1" w:rsidRPr="00915404" w:rsidRDefault="00915404">
      <w:pPr>
        <w:spacing w:line="1212" w:lineRule="exact"/>
        <w:ind w:left="1570"/>
        <w:rPr>
          <w:rFonts w:ascii="Courier New"/>
          <w:b/>
          <w:sz w:val="113"/>
          <w:lang w:val="fr-FR"/>
        </w:rPr>
      </w:pPr>
      <w:r w:rsidRPr="00915404">
        <w:rPr>
          <w:noProof/>
          <w:lang w:val="fr-F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2625507</wp:posOffset>
            </wp:positionH>
            <wp:positionV relativeFrom="paragraph">
              <wp:posOffset>-562457</wp:posOffset>
            </wp:positionV>
            <wp:extent cx="976933" cy="10588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933" cy="105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DC1">
        <w:rPr>
          <w:lang w:val="fr-FR"/>
        </w:rPr>
        <w:pict>
          <v:line id="_x0000_s1029" style="position:absolute;left:0;text-align:left;z-index:-251657728;mso-position-horizontal-relative:page;mso-position-vertical-relative:text" from="17.3pt,56.4pt" to="580.8pt,56.4pt" strokeweight=".33906mm">
            <w10:wrap anchorx="page"/>
          </v:line>
        </w:pict>
      </w:r>
      <w:r w:rsidR="00423DC1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65pt;margin-top:-13.65pt;width:71.55pt;height:22.4pt;z-index:-251656704;mso-position-horizontal-relative:page;mso-position-vertical-relative:text" filled="f" stroked="f">
            <v:textbox inset="0,0,0,0">
              <w:txbxContent>
                <w:p w:rsidR="008D06B1" w:rsidRDefault="00915404">
                  <w:pPr>
                    <w:spacing w:line="447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color w:val="233879"/>
                      <w:w w:val="125"/>
                      <w:sz w:val="40"/>
                    </w:rPr>
                    <w:t>ASSO</w:t>
                  </w:r>
                </w:p>
              </w:txbxContent>
            </v:textbox>
            <w10:wrap anchorx="page"/>
          </v:shape>
        </w:pict>
      </w:r>
      <w:r w:rsidRPr="00915404">
        <w:rPr>
          <w:rFonts w:ascii="Courier New"/>
          <w:b/>
          <w:color w:val="233879"/>
          <w:w w:val="75"/>
          <w:sz w:val="113"/>
          <w:lang w:val="fr-FR"/>
        </w:rPr>
        <w:t>BDPV</w:t>
      </w:r>
    </w:p>
    <w:p w:rsidR="008D06B1" w:rsidRPr="00915404" w:rsidRDefault="008D06B1">
      <w:pPr>
        <w:spacing w:line="1212" w:lineRule="exact"/>
        <w:rPr>
          <w:rFonts w:ascii="Courier New"/>
          <w:sz w:val="113"/>
          <w:lang w:val="fr-FR"/>
        </w:rPr>
        <w:sectPr w:rsidR="008D06B1" w:rsidRPr="00915404">
          <w:type w:val="continuous"/>
          <w:pgSz w:w="11910" w:h="16840"/>
          <w:pgMar w:top="220" w:right="180" w:bottom="0" w:left="220" w:header="720" w:footer="720" w:gutter="0"/>
          <w:cols w:num="2" w:space="720" w:equalWidth="0">
            <w:col w:w="1960" w:space="1697"/>
            <w:col w:w="7853"/>
          </w:cols>
        </w:sectPr>
      </w:pPr>
    </w:p>
    <w:p w:rsidR="008D06B1" w:rsidRPr="00915404" w:rsidRDefault="008D06B1">
      <w:pPr>
        <w:pStyle w:val="Corpsdetexte"/>
        <w:rPr>
          <w:rFonts w:ascii="Courier New"/>
          <w:b/>
          <w:sz w:val="22"/>
          <w:lang w:val="fr-FR"/>
        </w:rPr>
      </w:pPr>
    </w:p>
    <w:p w:rsidR="008D06B1" w:rsidRPr="00915404" w:rsidRDefault="00915404" w:rsidP="000020A6">
      <w:pPr>
        <w:spacing w:before="91" w:line="276" w:lineRule="auto"/>
        <w:ind w:left="326" w:hanging="37"/>
        <w:jc w:val="center"/>
        <w:rPr>
          <w:b/>
          <w:sz w:val="29"/>
          <w:lang w:val="fr-FR"/>
        </w:rPr>
      </w:pPr>
      <w:r w:rsidRPr="00915404">
        <w:rPr>
          <w:b/>
          <w:color w:val="233879"/>
          <w:w w:val="105"/>
          <w:sz w:val="29"/>
          <w:lang w:val="fr-FR"/>
        </w:rPr>
        <w:t>UN</w:t>
      </w:r>
      <w:r w:rsidRPr="00915404">
        <w:rPr>
          <w:b/>
          <w:color w:val="233879"/>
          <w:spacing w:val="-49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NOUVEAU</w:t>
      </w:r>
      <w:r w:rsidRPr="00915404">
        <w:rPr>
          <w:b/>
          <w:color w:val="233879"/>
          <w:spacing w:val="-32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SERVICE</w:t>
      </w:r>
      <w:r w:rsidRPr="00915404">
        <w:rPr>
          <w:b/>
          <w:color w:val="233879"/>
          <w:spacing w:val="-39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GRATUIT</w:t>
      </w:r>
      <w:r w:rsidRPr="00915404">
        <w:rPr>
          <w:b/>
          <w:color w:val="233879"/>
          <w:spacing w:val="-30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DE</w:t>
      </w:r>
      <w:r w:rsidRPr="00915404">
        <w:rPr>
          <w:b/>
          <w:color w:val="233879"/>
          <w:spacing w:val="-46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SURVEILLANCE D</w:t>
      </w:r>
      <w:r w:rsidR="004B19DD">
        <w:rPr>
          <w:b/>
          <w:color w:val="233879"/>
          <w:w w:val="105"/>
          <w:sz w:val="29"/>
          <w:lang w:val="fr-FR"/>
        </w:rPr>
        <w:t>’</w:t>
      </w:r>
      <w:r w:rsidRPr="00915404">
        <w:rPr>
          <w:b/>
          <w:color w:val="233879"/>
          <w:w w:val="105"/>
          <w:sz w:val="29"/>
          <w:lang w:val="fr-FR"/>
        </w:rPr>
        <w:t>INSTALLATION</w:t>
      </w:r>
      <w:r w:rsidRPr="00915404">
        <w:rPr>
          <w:b/>
          <w:color w:val="233879"/>
          <w:spacing w:val="-28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PHOTOVOLTAÏQUE</w:t>
      </w:r>
      <w:r w:rsidRPr="00915404">
        <w:rPr>
          <w:b/>
          <w:color w:val="233879"/>
          <w:spacing w:val="-44"/>
          <w:w w:val="105"/>
          <w:sz w:val="29"/>
          <w:lang w:val="fr-FR"/>
        </w:rPr>
        <w:t xml:space="preserve"> </w:t>
      </w:r>
      <w:r w:rsidR="004B19DD">
        <w:rPr>
          <w:b/>
          <w:color w:val="233879"/>
          <w:w w:val="105"/>
          <w:sz w:val="29"/>
          <w:lang w:val="fr-FR"/>
        </w:rPr>
        <w:t xml:space="preserve">VIA </w:t>
      </w:r>
      <w:r w:rsidRPr="00915404">
        <w:rPr>
          <w:b/>
          <w:color w:val="233879"/>
          <w:w w:val="105"/>
          <w:sz w:val="29"/>
          <w:lang w:val="fr-FR"/>
        </w:rPr>
        <w:t>LE</w:t>
      </w:r>
      <w:r w:rsidRPr="00915404">
        <w:rPr>
          <w:b/>
          <w:color w:val="233879"/>
          <w:spacing w:val="-45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COMPTEUR</w:t>
      </w:r>
      <w:r w:rsidRPr="00915404">
        <w:rPr>
          <w:b/>
          <w:color w:val="233879"/>
          <w:spacing w:val="-31"/>
          <w:w w:val="105"/>
          <w:sz w:val="29"/>
          <w:lang w:val="fr-FR"/>
        </w:rPr>
        <w:t xml:space="preserve"> </w:t>
      </w:r>
      <w:r w:rsidRPr="00915404">
        <w:rPr>
          <w:b/>
          <w:color w:val="233879"/>
          <w:w w:val="105"/>
          <w:sz w:val="29"/>
          <w:lang w:val="fr-FR"/>
        </w:rPr>
        <w:t>LINKY</w:t>
      </w:r>
    </w:p>
    <w:p w:rsidR="008D06B1" w:rsidRPr="00915404" w:rsidRDefault="00915404">
      <w:pPr>
        <w:spacing w:before="260" w:line="261" w:lineRule="auto"/>
        <w:ind w:left="131" w:right="138" w:firstLine="171"/>
        <w:jc w:val="both"/>
        <w:rPr>
          <w:b/>
          <w:sz w:val="23"/>
          <w:lang w:val="fr-FR"/>
        </w:rPr>
      </w:pPr>
      <w:r w:rsidRPr="00915404">
        <w:rPr>
          <w:b/>
          <w:w w:val="105"/>
          <w:sz w:val="23"/>
          <w:lang w:val="fr-FR"/>
        </w:rPr>
        <w:t>Ce</w:t>
      </w:r>
      <w:r w:rsidRPr="00915404">
        <w:rPr>
          <w:b/>
          <w:spacing w:val="-37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n'est</w:t>
      </w:r>
      <w:r w:rsidRPr="00915404">
        <w:rPr>
          <w:b/>
          <w:spacing w:val="-32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un</w:t>
      </w:r>
      <w:r w:rsidRPr="00915404">
        <w:rPr>
          <w:b/>
          <w:spacing w:val="-33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secret</w:t>
      </w:r>
      <w:r w:rsidRPr="00915404">
        <w:rPr>
          <w:b/>
          <w:spacing w:val="-23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pour</w:t>
      </w:r>
      <w:r w:rsidRPr="00915404">
        <w:rPr>
          <w:b/>
          <w:spacing w:val="-30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aucun</w:t>
      </w:r>
      <w:r w:rsidRPr="00915404">
        <w:rPr>
          <w:b/>
          <w:spacing w:val="-31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individu</w:t>
      </w:r>
      <w:r w:rsidRPr="00915404">
        <w:rPr>
          <w:b/>
          <w:spacing w:val="-22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sensible</w:t>
      </w:r>
      <w:r w:rsidRPr="00915404">
        <w:rPr>
          <w:b/>
          <w:spacing w:val="-34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aux</w:t>
      </w:r>
      <w:r w:rsidRPr="00915404">
        <w:rPr>
          <w:b/>
          <w:spacing w:val="-31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énergies</w:t>
      </w:r>
      <w:r w:rsidRPr="00915404">
        <w:rPr>
          <w:b/>
          <w:spacing w:val="-24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vertes</w:t>
      </w:r>
      <w:r w:rsidR="00423DC1" w:rsidRPr="00423DC1">
        <w:rPr>
          <w:b/>
          <w:w w:val="105"/>
          <w:sz w:val="14"/>
          <w:lang w:val="fr-FR"/>
        </w:rPr>
        <w:t xml:space="preserve"> </w:t>
      </w:r>
      <w:bookmarkStart w:id="0" w:name="_GoBack"/>
      <w:bookmarkEnd w:id="0"/>
      <w:r w:rsidRPr="00915404">
        <w:rPr>
          <w:b/>
          <w:w w:val="105"/>
          <w:sz w:val="23"/>
          <w:lang w:val="fr-FR"/>
        </w:rPr>
        <w:t>:</w:t>
      </w:r>
      <w:r w:rsidRPr="00915404">
        <w:rPr>
          <w:b/>
          <w:spacing w:val="-37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les</w:t>
      </w:r>
      <w:r w:rsidRPr="00915404">
        <w:rPr>
          <w:b/>
          <w:spacing w:val="-38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panneaux</w:t>
      </w:r>
      <w:r w:rsidRPr="00915404">
        <w:rPr>
          <w:b/>
          <w:spacing w:val="-26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 xml:space="preserve">photovoltaïques ont actuellement le vent en poupe. En produisant de l'électricité grâce au rayonnement solaire, ce dispositif permet au producteur d'énergie </w:t>
      </w:r>
      <w:r w:rsidR="00FB02D0">
        <w:rPr>
          <w:b/>
          <w:w w:val="105"/>
          <w:sz w:val="23"/>
          <w:lang w:val="fr-FR"/>
        </w:rPr>
        <w:t xml:space="preserve">d’être en </w:t>
      </w:r>
      <w:proofErr w:type="spellStart"/>
      <w:r w:rsidR="00FB02D0">
        <w:rPr>
          <w:b/>
          <w:w w:val="105"/>
          <w:sz w:val="23"/>
          <w:lang w:val="fr-FR"/>
        </w:rPr>
        <w:t>auto-consommation</w:t>
      </w:r>
      <w:proofErr w:type="spellEnd"/>
      <w:r w:rsidR="00FB02D0">
        <w:rPr>
          <w:b/>
          <w:w w:val="105"/>
          <w:sz w:val="23"/>
          <w:lang w:val="fr-FR"/>
        </w:rPr>
        <w:t xml:space="preserve"> ou d’avoir un apport de revenus</w:t>
      </w:r>
      <w:r w:rsidRPr="00915404">
        <w:rPr>
          <w:b/>
          <w:w w:val="105"/>
          <w:sz w:val="23"/>
          <w:lang w:val="fr-FR"/>
        </w:rPr>
        <w:t>.</w:t>
      </w:r>
      <w:r w:rsidRPr="00915404">
        <w:rPr>
          <w:b/>
          <w:spacing w:val="-27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Une</w:t>
      </w:r>
      <w:r w:rsidRPr="00915404">
        <w:rPr>
          <w:b/>
          <w:spacing w:val="-19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technologie</w:t>
      </w:r>
      <w:r w:rsidRPr="00915404">
        <w:rPr>
          <w:b/>
          <w:spacing w:val="-13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gagnant-gagnant</w:t>
      </w:r>
      <w:r w:rsidRPr="00915404">
        <w:rPr>
          <w:b/>
          <w:spacing w:val="-20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répondant</w:t>
      </w:r>
      <w:r w:rsidRPr="00915404">
        <w:rPr>
          <w:b/>
          <w:spacing w:val="4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en</w:t>
      </w:r>
      <w:r w:rsidRPr="00915404">
        <w:rPr>
          <w:b/>
          <w:spacing w:val="-18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tout</w:t>
      </w:r>
      <w:r w:rsidRPr="00915404">
        <w:rPr>
          <w:b/>
          <w:spacing w:val="-13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point</w:t>
      </w:r>
      <w:r w:rsidRPr="00915404">
        <w:rPr>
          <w:b/>
          <w:spacing w:val="-16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aux</w:t>
      </w:r>
      <w:r w:rsidRPr="00915404">
        <w:rPr>
          <w:b/>
          <w:spacing w:val="-11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enjeux</w:t>
      </w:r>
      <w:r w:rsidRPr="00915404">
        <w:rPr>
          <w:b/>
          <w:spacing w:val="-8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environnementaux,</w:t>
      </w:r>
      <w:r w:rsidRPr="00915404">
        <w:rPr>
          <w:b/>
          <w:spacing w:val="-32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que</w:t>
      </w:r>
      <w:r w:rsidRPr="00915404">
        <w:rPr>
          <w:b/>
          <w:spacing w:val="-23"/>
          <w:w w:val="105"/>
          <w:sz w:val="23"/>
          <w:lang w:val="fr-FR"/>
        </w:rPr>
        <w:t xml:space="preserve"> </w:t>
      </w:r>
      <w:r w:rsidRPr="00915404">
        <w:rPr>
          <w:b/>
          <w:spacing w:val="-5"/>
          <w:w w:val="105"/>
          <w:sz w:val="23"/>
          <w:lang w:val="fr-FR"/>
        </w:rPr>
        <w:t>l'</w:t>
      </w:r>
      <w:r w:rsidRPr="00915404">
        <w:rPr>
          <w:b/>
          <w:color w:val="233879"/>
          <w:spacing w:val="-5"/>
          <w:w w:val="105"/>
          <w:sz w:val="23"/>
          <w:lang w:val="fr-FR"/>
        </w:rPr>
        <w:t>association</w:t>
      </w:r>
      <w:r w:rsidRPr="00915404">
        <w:rPr>
          <w:b/>
          <w:color w:val="233879"/>
          <w:spacing w:val="7"/>
          <w:w w:val="105"/>
          <w:sz w:val="23"/>
          <w:lang w:val="fr-FR"/>
        </w:rPr>
        <w:t xml:space="preserve"> </w:t>
      </w:r>
      <w:r w:rsidRPr="00915404">
        <w:rPr>
          <w:b/>
          <w:color w:val="233879"/>
          <w:w w:val="105"/>
          <w:sz w:val="23"/>
          <w:lang w:val="fr-FR"/>
        </w:rPr>
        <w:t>BDPV</w:t>
      </w:r>
      <w:r w:rsidRPr="00915404">
        <w:rPr>
          <w:b/>
          <w:color w:val="233879"/>
          <w:spacing w:val="-2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s'évertue</w:t>
      </w:r>
      <w:r w:rsidRPr="00915404">
        <w:rPr>
          <w:b/>
          <w:spacing w:val="-13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à</w:t>
      </w:r>
      <w:r w:rsidRPr="00915404">
        <w:rPr>
          <w:b/>
          <w:spacing w:val="-14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promouvoir</w:t>
      </w:r>
      <w:r w:rsidRPr="00915404">
        <w:rPr>
          <w:b/>
          <w:spacing w:val="8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et</w:t>
      </w:r>
      <w:r w:rsidRPr="00915404">
        <w:rPr>
          <w:b/>
          <w:spacing w:val="-5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à</w:t>
      </w:r>
      <w:r w:rsidRPr="00915404">
        <w:rPr>
          <w:b/>
          <w:spacing w:val="-18"/>
          <w:w w:val="105"/>
          <w:sz w:val="23"/>
          <w:lang w:val="fr-FR"/>
        </w:rPr>
        <w:t xml:space="preserve"> </w:t>
      </w:r>
      <w:r w:rsidRPr="00915404">
        <w:rPr>
          <w:b/>
          <w:w w:val="105"/>
          <w:sz w:val="23"/>
          <w:lang w:val="fr-FR"/>
        </w:rPr>
        <w:t>développer.</w:t>
      </w:r>
    </w:p>
    <w:p w:rsidR="008D06B1" w:rsidRPr="00423DC1" w:rsidRDefault="00915404" w:rsidP="00423DC1">
      <w:pPr>
        <w:spacing w:line="262" w:lineRule="auto"/>
        <w:ind w:left="130" w:right="136" w:firstLine="170"/>
        <w:jc w:val="both"/>
        <w:rPr>
          <w:b/>
          <w:color w:val="233879"/>
          <w:w w:val="105"/>
          <w:sz w:val="24"/>
          <w:lang w:val="fr-FR"/>
        </w:rPr>
      </w:pPr>
      <w:r w:rsidRPr="00423DC1">
        <w:rPr>
          <w:b/>
          <w:color w:val="233879"/>
          <w:w w:val="105"/>
          <w:sz w:val="24"/>
          <w:lang w:val="fr-FR"/>
        </w:rPr>
        <w:t xml:space="preserve">Dernière évolution en date : un service gratuit de surveillance automatique de </w:t>
      </w:r>
      <w:r w:rsidR="00FB02D0" w:rsidRPr="00423DC1">
        <w:rPr>
          <w:b/>
          <w:color w:val="233879"/>
          <w:w w:val="105"/>
          <w:sz w:val="24"/>
          <w:lang w:val="fr-FR"/>
        </w:rPr>
        <w:t>son</w:t>
      </w:r>
      <w:r w:rsidRPr="00423DC1">
        <w:rPr>
          <w:b/>
          <w:color w:val="233879"/>
          <w:w w:val="105"/>
          <w:sz w:val="24"/>
          <w:lang w:val="fr-FR"/>
        </w:rPr>
        <w:t xml:space="preserve"> installation avec le compteur Linky. Explications.</w:t>
      </w:r>
    </w:p>
    <w:p w:rsidR="008D06B1" w:rsidRPr="00915404" w:rsidRDefault="008D06B1">
      <w:pPr>
        <w:pStyle w:val="Corpsdetexte"/>
        <w:spacing w:before="8"/>
        <w:rPr>
          <w:b/>
          <w:sz w:val="22"/>
          <w:lang w:val="fr-FR"/>
        </w:rPr>
      </w:pPr>
    </w:p>
    <w:p w:rsidR="008D06B1" w:rsidRPr="00915404" w:rsidRDefault="00FB02D0">
      <w:pPr>
        <w:ind w:left="113"/>
        <w:rPr>
          <w:sz w:val="30"/>
          <w:lang w:val="fr-FR"/>
        </w:rPr>
      </w:pPr>
      <w:r>
        <w:rPr>
          <w:color w:val="233879"/>
          <w:sz w:val="30"/>
          <w:lang w:val="fr-FR"/>
        </w:rPr>
        <w:t xml:space="preserve">SUIVI </w:t>
      </w:r>
      <w:r w:rsidR="00915404" w:rsidRPr="00915404">
        <w:rPr>
          <w:color w:val="233879"/>
          <w:sz w:val="30"/>
          <w:lang w:val="fr-FR"/>
        </w:rPr>
        <w:t>GRATUIT</w:t>
      </w:r>
      <w:r>
        <w:rPr>
          <w:color w:val="233879"/>
          <w:sz w:val="30"/>
          <w:lang w:val="fr-FR"/>
        </w:rPr>
        <w:t>,</w:t>
      </w:r>
      <w:r w:rsidR="00915404" w:rsidRPr="00915404">
        <w:rPr>
          <w:color w:val="233879"/>
          <w:sz w:val="30"/>
          <w:lang w:val="fr-FR"/>
        </w:rPr>
        <w:t xml:space="preserve"> SANS MATÉRIEL </w:t>
      </w:r>
      <w:r w:rsidR="00915404" w:rsidRPr="00915404">
        <w:rPr>
          <w:color w:val="233879"/>
          <w:sz w:val="27"/>
          <w:lang w:val="fr-FR"/>
        </w:rPr>
        <w:t xml:space="preserve">À </w:t>
      </w:r>
      <w:r w:rsidR="00915404" w:rsidRPr="00915404">
        <w:rPr>
          <w:color w:val="233879"/>
          <w:sz w:val="30"/>
          <w:lang w:val="fr-FR"/>
        </w:rPr>
        <w:t>INSTALLER NI ABONNEMENT</w:t>
      </w:r>
    </w:p>
    <w:p w:rsidR="008D06B1" w:rsidRPr="00915404" w:rsidRDefault="00915404">
      <w:pPr>
        <w:pStyle w:val="Corpsdetexte"/>
        <w:spacing w:before="125" w:line="259" w:lineRule="auto"/>
        <w:ind w:left="108" w:right="109" w:firstLine="172"/>
        <w:jc w:val="both"/>
        <w:rPr>
          <w:lang w:val="fr-FR"/>
        </w:rPr>
      </w:pPr>
      <w:r w:rsidRPr="00915404">
        <w:rPr>
          <w:w w:val="110"/>
          <w:lang w:val="fr-FR"/>
        </w:rPr>
        <w:t>Favoriser</w:t>
      </w:r>
      <w:r w:rsidRPr="00915404">
        <w:rPr>
          <w:spacing w:val="-1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le</w:t>
      </w:r>
      <w:r w:rsidRPr="00915404">
        <w:rPr>
          <w:spacing w:val="-3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partage</w:t>
      </w:r>
      <w:r w:rsidRPr="00915404">
        <w:rPr>
          <w:spacing w:val="-2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et</w:t>
      </w:r>
      <w:r w:rsidRPr="00915404">
        <w:rPr>
          <w:spacing w:val="-2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la</w:t>
      </w:r>
      <w:r w:rsidRPr="00915404">
        <w:rPr>
          <w:spacing w:val="-3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diffusion</w:t>
      </w:r>
      <w:r w:rsidRPr="00915404">
        <w:rPr>
          <w:spacing w:val="-2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d'informations</w:t>
      </w:r>
      <w:r w:rsidRPr="00915404">
        <w:rPr>
          <w:spacing w:val="-3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sur</w:t>
      </w:r>
      <w:r w:rsidRPr="00915404">
        <w:rPr>
          <w:spacing w:val="-2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le</w:t>
      </w:r>
      <w:r w:rsidRPr="00915404">
        <w:rPr>
          <w:spacing w:val="-3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photovoltaïque.</w:t>
      </w:r>
      <w:r w:rsidRPr="00915404">
        <w:rPr>
          <w:spacing w:val="-5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Tel</w:t>
      </w:r>
      <w:r w:rsidRPr="00915404">
        <w:rPr>
          <w:spacing w:val="-2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est</w:t>
      </w:r>
      <w:r w:rsidRPr="00915404">
        <w:rPr>
          <w:spacing w:val="-2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le</w:t>
      </w:r>
      <w:r w:rsidRPr="00915404">
        <w:rPr>
          <w:spacing w:val="-32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credo</w:t>
      </w:r>
      <w:r w:rsidRPr="00915404">
        <w:rPr>
          <w:spacing w:val="-25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de</w:t>
      </w:r>
      <w:r w:rsidRPr="00915404">
        <w:rPr>
          <w:spacing w:val="-3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l'</w:t>
      </w:r>
      <w:r w:rsidRPr="00915404">
        <w:rPr>
          <w:color w:val="233879"/>
          <w:w w:val="110"/>
          <w:lang w:val="fr-FR"/>
        </w:rPr>
        <w:t>association BDPV</w:t>
      </w:r>
      <w:r w:rsidRPr="00915404">
        <w:rPr>
          <w:color w:val="233879"/>
          <w:spacing w:val="-35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dont</w:t>
      </w:r>
      <w:r w:rsidRPr="00915404">
        <w:rPr>
          <w:spacing w:val="-3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les</w:t>
      </w:r>
      <w:r w:rsidRPr="00915404">
        <w:rPr>
          <w:spacing w:val="-4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efforts</w:t>
      </w:r>
      <w:r w:rsidRPr="00915404">
        <w:rPr>
          <w:spacing w:val="-3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sont</w:t>
      </w:r>
      <w:r w:rsidRPr="00915404">
        <w:rPr>
          <w:spacing w:val="-3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axés</w:t>
      </w:r>
      <w:r w:rsidRPr="00915404">
        <w:rPr>
          <w:spacing w:val="-3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sur</w:t>
      </w:r>
      <w:r w:rsidRPr="00915404">
        <w:rPr>
          <w:spacing w:val="-35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la</w:t>
      </w:r>
      <w:r w:rsidRPr="00915404">
        <w:rPr>
          <w:spacing w:val="-4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promotion</w:t>
      </w:r>
      <w:r w:rsidRPr="00915404">
        <w:rPr>
          <w:spacing w:val="-3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de</w:t>
      </w:r>
      <w:r w:rsidRPr="00915404">
        <w:rPr>
          <w:spacing w:val="-45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la</w:t>
      </w:r>
      <w:r w:rsidRPr="00915404">
        <w:rPr>
          <w:spacing w:val="-42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production</w:t>
      </w:r>
      <w:r w:rsidRPr="00915404">
        <w:rPr>
          <w:spacing w:val="-3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d'électricité</w:t>
      </w:r>
      <w:r w:rsidRPr="00915404">
        <w:rPr>
          <w:spacing w:val="-32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photovoltaïque</w:t>
      </w:r>
      <w:r w:rsidRPr="00915404">
        <w:rPr>
          <w:spacing w:val="-4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par</w:t>
      </w:r>
      <w:r w:rsidRPr="00915404">
        <w:rPr>
          <w:spacing w:val="-3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les</w:t>
      </w:r>
      <w:r w:rsidRPr="00915404">
        <w:rPr>
          <w:spacing w:val="-4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parti­ culiers.</w:t>
      </w:r>
      <w:r w:rsidRPr="00915404">
        <w:rPr>
          <w:spacing w:val="-5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Dernière</w:t>
      </w:r>
      <w:r w:rsidRPr="00915404">
        <w:rPr>
          <w:spacing w:val="-4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prestation</w:t>
      </w:r>
      <w:r w:rsidRPr="00915404">
        <w:rPr>
          <w:spacing w:val="-45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proposée,</w:t>
      </w:r>
      <w:r w:rsidRPr="00915404">
        <w:rPr>
          <w:spacing w:val="-4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et</w:t>
      </w:r>
      <w:r w:rsidRPr="00915404">
        <w:rPr>
          <w:spacing w:val="-4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pas</w:t>
      </w:r>
      <w:r w:rsidRPr="00915404">
        <w:rPr>
          <w:spacing w:val="-4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des</w:t>
      </w:r>
      <w:r w:rsidRPr="00915404">
        <w:rPr>
          <w:spacing w:val="-4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moindres :</w:t>
      </w:r>
      <w:r w:rsidRPr="00915404">
        <w:rPr>
          <w:spacing w:val="-2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un</w:t>
      </w:r>
      <w:r w:rsidRPr="00915404">
        <w:rPr>
          <w:spacing w:val="-4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service</w:t>
      </w:r>
      <w:r w:rsidRPr="00915404">
        <w:rPr>
          <w:spacing w:val="-4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gratuit</w:t>
      </w:r>
      <w:r w:rsidRPr="00915404">
        <w:rPr>
          <w:spacing w:val="-4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de</w:t>
      </w:r>
      <w:r w:rsidRPr="00915404">
        <w:rPr>
          <w:spacing w:val="-50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surveillance</w:t>
      </w:r>
      <w:r w:rsidRPr="00915404">
        <w:rPr>
          <w:spacing w:val="-4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automatique de</w:t>
      </w:r>
      <w:r w:rsidRPr="00915404">
        <w:rPr>
          <w:spacing w:val="-4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son</w:t>
      </w:r>
      <w:r w:rsidRPr="00915404">
        <w:rPr>
          <w:spacing w:val="-4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installation</w:t>
      </w:r>
      <w:r w:rsidRPr="00915404">
        <w:rPr>
          <w:spacing w:val="-3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photovoltaïque</w:t>
      </w:r>
      <w:r w:rsidRPr="00915404">
        <w:rPr>
          <w:spacing w:val="-5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avec</w:t>
      </w:r>
      <w:r w:rsidRPr="00915404">
        <w:rPr>
          <w:spacing w:val="-3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le</w:t>
      </w:r>
      <w:r w:rsidRPr="00915404">
        <w:rPr>
          <w:spacing w:val="-4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compteur</w:t>
      </w:r>
      <w:r w:rsidRPr="00915404">
        <w:rPr>
          <w:spacing w:val="-3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Linky.</w:t>
      </w:r>
      <w:r w:rsidRPr="00915404">
        <w:rPr>
          <w:spacing w:val="-52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Ici,</w:t>
      </w:r>
      <w:r w:rsidRPr="00915404">
        <w:rPr>
          <w:spacing w:val="-50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chaque</w:t>
      </w:r>
      <w:r w:rsidRPr="00915404">
        <w:rPr>
          <w:spacing w:val="-3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utilisateur</w:t>
      </w:r>
      <w:r w:rsidRPr="00915404">
        <w:rPr>
          <w:spacing w:val="-3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du</w:t>
      </w:r>
      <w:r w:rsidRPr="00915404">
        <w:rPr>
          <w:spacing w:val="-40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site</w:t>
      </w:r>
      <w:r w:rsidRPr="00915404">
        <w:rPr>
          <w:spacing w:val="-44"/>
          <w:w w:val="110"/>
          <w:lang w:val="fr-FR"/>
        </w:rPr>
        <w:t xml:space="preserve"> </w:t>
      </w:r>
      <w:r w:rsidRPr="00915404">
        <w:rPr>
          <w:color w:val="426997"/>
          <w:w w:val="110"/>
          <w:lang w:val="fr-FR"/>
        </w:rPr>
        <w:t>BDPV</w:t>
      </w:r>
      <w:r w:rsidRPr="00915404">
        <w:rPr>
          <w:color w:val="426997"/>
          <w:spacing w:val="-3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qui</w:t>
      </w:r>
      <w:r w:rsidRPr="00915404">
        <w:rPr>
          <w:spacing w:val="-1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dispose d'un</w:t>
      </w:r>
      <w:r w:rsidRPr="00915404">
        <w:rPr>
          <w:spacing w:val="-2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compteur</w:t>
      </w:r>
      <w:r w:rsidRPr="00915404">
        <w:rPr>
          <w:spacing w:val="-1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de</w:t>
      </w:r>
      <w:r w:rsidRPr="00915404">
        <w:rPr>
          <w:spacing w:val="-32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ce</w:t>
      </w:r>
      <w:r w:rsidRPr="00915404">
        <w:rPr>
          <w:spacing w:val="-3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type</w:t>
      </w:r>
      <w:r w:rsidRPr="00915404">
        <w:rPr>
          <w:spacing w:val="-3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peut</w:t>
      </w:r>
      <w:r w:rsidRPr="00915404">
        <w:rPr>
          <w:spacing w:val="-2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envoyer</w:t>
      </w:r>
      <w:r w:rsidRPr="00915404">
        <w:rPr>
          <w:spacing w:val="-2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automatiquement</w:t>
      </w:r>
      <w:r w:rsidRPr="00915404">
        <w:rPr>
          <w:spacing w:val="-3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sa</w:t>
      </w:r>
      <w:r w:rsidRPr="00915404">
        <w:rPr>
          <w:spacing w:val="-2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production</w:t>
      </w:r>
      <w:r w:rsidRPr="00915404">
        <w:rPr>
          <w:spacing w:val="-19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photovoltaïque</w:t>
      </w:r>
      <w:r w:rsidRPr="00915404">
        <w:rPr>
          <w:spacing w:val="-3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vers</w:t>
      </w:r>
      <w:r w:rsidRPr="00915404">
        <w:rPr>
          <w:spacing w:val="-30"/>
          <w:w w:val="110"/>
          <w:lang w:val="fr-FR"/>
        </w:rPr>
        <w:t xml:space="preserve"> </w:t>
      </w:r>
      <w:r w:rsidRPr="00915404">
        <w:rPr>
          <w:color w:val="233879"/>
          <w:w w:val="110"/>
          <w:lang w:val="fr-FR"/>
        </w:rPr>
        <w:t>BDPV</w:t>
      </w:r>
      <w:r w:rsidRPr="00915404">
        <w:rPr>
          <w:color w:val="233879"/>
          <w:spacing w:val="-2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pour analyse.</w:t>
      </w:r>
    </w:p>
    <w:p w:rsidR="008D06B1" w:rsidRPr="00915404" w:rsidRDefault="00915404">
      <w:pPr>
        <w:pStyle w:val="Corpsdetexte"/>
        <w:spacing w:before="114" w:line="261" w:lineRule="auto"/>
        <w:ind w:left="110" w:right="116" w:firstLine="179"/>
        <w:jc w:val="both"/>
        <w:rPr>
          <w:lang w:val="fr-FR"/>
        </w:rPr>
      </w:pPr>
      <w:r w:rsidRPr="00915404">
        <w:rPr>
          <w:w w:val="105"/>
          <w:lang w:val="fr-FR"/>
        </w:rPr>
        <w:t>Ainsi,</w:t>
      </w:r>
      <w:r w:rsidRPr="00915404">
        <w:rPr>
          <w:spacing w:val="-2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cette</w:t>
      </w:r>
      <w:r w:rsidRPr="00915404">
        <w:rPr>
          <w:spacing w:val="-16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remontée</w:t>
      </w:r>
      <w:r w:rsidRPr="00915404">
        <w:rPr>
          <w:spacing w:val="-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journalière</w:t>
      </w:r>
      <w:r w:rsidRPr="00915404">
        <w:rPr>
          <w:spacing w:val="-2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permet</w:t>
      </w:r>
      <w:r w:rsidRPr="00915404">
        <w:rPr>
          <w:spacing w:val="-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de</w:t>
      </w:r>
      <w:r w:rsidRPr="00915404">
        <w:rPr>
          <w:spacing w:val="-1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surveiller,</w:t>
      </w:r>
      <w:r w:rsidRPr="00915404">
        <w:rPr>
          <w:spacing w:val="-1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au</w:t>
      </w:r>
      <w:r w:rsidRPr="00915404">
        <w:rPr>
          <w:spacing w:val="-1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jour</w:t>
      </w:r>
      <w:r w:rsidRPr="00915404">
        <w:rPr>
          <w:spacing w:val="-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le</w:t>
      </w:r>
      <w:r w:rsidRPr="00915404">
        <w:rPr>
          <w:spacing w:val="-2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jour,</w:t>
      </w:r>
      <w:r w:rsidRPr="00915404">
        <w:rPr>
          <w:spacing w:val="-2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sa</w:t>
      </w:r>
      <w:r w:rsidRPr="00915404">
        <w:rPr>
          <w:spacing w:val="-1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production.</w:t>
      </w:r>
      <w:r w:rsidRPr="00915404">
        <w:rPr>
          <w:spacing w:val="-25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Mieux</w:t>
      </w:r>
      <w:r w:rsidRPr="00915404">
        <w:rPr>
          <w:spacing w:val="-12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encore,</w:t>
      </w:r>
      <w:r w:rsidRPr="00915404">
        <w:rPr>
          <w:spacing w:val="-18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ce</w:t>
      </w:r>
      <w:r w:rsidRPr="00915404">
        <w:rPr>
          <w:spacing w:val="-1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dis­ positif</w:t>
      </w:r>
      <w:r w:rsidRPr="00915404">
        <w:rPr>
          <w:spacing w:val="-2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permet</w:t>
      </w:r>
      <w:r w:rsidRPr="00915404">
        <w:rPr>
          <w:spacing w:val="2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d'être</w:t>
      </w:r>
      <w:r w:rsidRPr="00915404">
        <w:rPr>
          <w:spacing w:val="-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alerté</w:t>
      </w:r>
      <w:r w:rsidRPr="00915404">
        <w:rPr>
          <w:spacing w:val="-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rapidement</w:t>
      </w:r>
      <w:r w:rsidRPr="00915404">
        <w:rPr>
          <w:spacing w:val="10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par</w:t>
      </w:r>
      <w:r w:rsidRPr="00915404">
        <w:rPr>
          <w:spacing w:val="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SMS</w:t>
      </w:r>
      <w:r w:rsidRPr="00915404">
        <w:rPr>
          <w:spacing w:val="-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ou</w:t>
      </w:r>
      <w:r w:rsidRPr="00915404">
        <w:rPr>
          <w:spacing w:val="-16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par</w:t>
      </w:r>
      <w:r w:rsidRPr="00915404">
        <w:rPr>
          <w:spacing w:val="2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mail</w:t>
      </w:r>
      <w:r w:rsidRPr="00915404">
        <w:rPr>
          <w:spacing w:val="-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en</w:t>
      </w:r>
      <w:r w:rsidRPr="00915404">
        <w:rPr>
          <w:spacing w:val="-9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cas</w:t>
      </w:r>
      <w:r w:rsidRPr="00915404">
        <w:rPr>
          <w:spacing w:val="-6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de</w:t>
      </w:r>
      <w:r w:rsidRPr="00915404">
        <w:rPr>
          <w:spacing w:val="-1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baisse</w:t>
      </w:r>
      <w:r w:rsidRPr="00915404">
        <w:rPr>
          <w:spacing w:val="2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de</w:t>
      </w:r>
      <w:r w:rsidRPr="00915404">
        <w:rPr>
          <w:spacing w:val="-1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performance</w:t>
      </w:r>
      <w:r w:rsidRPr="00915404">
        <w:rPr>
          <w:spacing w:val="3"/>
          <w:w w:val="105"/>
          <w:lang w:val="fr-FR"/>
        </w:rPr>
        <w:t xml:space="preserve"> </w:t>
      </w:r>
      <w:r w:rsidR="00423DC1">
        <w:rPr>
          <w:spacing w:val="-11"/>
          <w:w w:val="105"/>
          <w:lang w:val="fr-FR"/>
        </w:rPr>
        <w:t>d</w:t>
      </w:r>
      <w:r w:rsidRPr="00915404">
        <w:rPr>
          <w:w w:val="105"/>
          <w:lang w:val="fr-FR"/>
        </w:rPr>
        <w:t>es</w:t>
      </w:r>
      <w:r w:rsidRPr="00915404">
        <w:rPr>
          <w:spacing w:val="-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panneaux</w:t>
      </w:r>
      <w:r w:rsidRPr="00915404">
        <w:rPr>
          <w:spacing w:val="-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photovoltaïques,</w:t>
      </w:r>
      <w:r w:rsidRPr="00915404">
        <w:rPr>
          <w:spacing w:val="-2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pannes</w:t>
      </w:r>
      <w:r w:rsidRPr="00915404">
        <w:rPr>
          <w:spacing w:val="-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ou</w:t>
      </w:r>
      <w:r w:rsidRPr="00915404">
        <w:rPr>
          <w:spacing w:val="-16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anomalies</w:t>
      </w:r>
      <w:r w:rsidRPr="00915404">
        <w:rPr>
          <w:spacing w:val="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détectées.</w:t>
      </w:r>
      <w:r w:rsidRPr="00915404">
        <w:rPr>
          <w:spacing w:val="-1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Un</w:t>
      </w:r>
      <w:r w:rsidRPr="00915404">
        <w:rPr>
          <w:spacing w:val="-1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sacré</w:t>
      </w:r>
      <w:r w:rsidRPr="00915404">
        <w:rPr>
          <w:spacing w:val="-1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gain</w:t>
      </w:r>
      <w:r w:rsidRPr="00915404">
        <w:rPr>
          <w:spacing w:val="-8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de</w:t>
      </w:r>
      <w:r w:rsidRPr="00915404">
        <w:rPr>
          <w:spacing w:val="-1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temps</w:t>
      </w:r>
      <w:r w:rsidRPr="00915404">
        <w:rPr>
          <w:spacing w:val="-8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et</w:t>
      </w:r>
      <w:r w:rsidRPr="00915404">
        <w:rPr>
          <w:spacing w:val="-10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d'argent.</w:t>
      </w:r>
    </w:p>
    <w:p w:rsidR="008D06B1" w:rsidRPr="00915404" w:rsidRDefault="008D06B1">
      <w:pPr>
        <w:pStyle w:val="Corpsdetexte"/>
        <w:spacing w:before="8"/>
        <w:rPr>
          <w:sz w:val="27"/>
          <w:lang w:val="fr-FR"/>
        </w:rPr>
      </w:pPr>
    </w:p>
    <w:p w:rsidR="008D06B1" w:rsidRPr="00915404" w:rsidRDefault="00915404">
      <w:pPr>
        <w:pStyle w:val="Titre1"/>
        <w:spacing w:before="1"/>
        <w:rPr>
          <w:lang w:val="fr-FR"/>
        </w:rPr>
      </w:pPr>
      <w:r w:rsidRPr="00915404">
        <w:rPr>
          <w:color w:val="233879"/>
          <w:lang w:val="fr-FR"/>
        </w:rPr>
        <w:t xml:space="preserve">COMMENT </w:t>
      </w:r>
      <w:r w:rsidR="00FB02D0" w:rsidRPr="00915404">
        <w:rPr>
          <w:color w:val="233879"/>
          <w:lang w:val="fr-FR"/>
        </w:rPr>
        <w:t>SOUSCRIRE ?</w:t>
      </w:r>
    </w:p>
    <w:p w:rsidR="008D06B1" w:rsidRPr="00915404" w:rsidRDefault="00915404">
      <w:pPr>
        <w:pStyle w:val="Corpsdetexte"/>
        <w:spacing w:before="119" w:line="259" w:lineRule="auto"/>
        <w:ind w:left="110" w:right="112" w:firstLine="171"/>
        <w:jc w:val="both"/>
        <w:rPr>
          <w:lang w:val="fr-FR"/>
        </w:rPr>
      </w:pPr>
      <w:r w:rsidRPr="00915404">
        <w:rPr>
          <w:w w:val="110"/>
          <w:lang w:val="fr-FR"/>
        </w:rPr>
        <w:t>La</w:t>
      </w:r>
      <w:r w:rsidRPr="00915404">
        <w:rPr>
          <w:spacing w:val="-3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souscription</w:t>
      </w:r>
      <w:r w:rsidRPr="00915404">
        <w:rPr>
          <w:spacing w:val="-2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au</w:t>
      </w:r>
      <w:r w:rsidRPr="00915404">
        <w:rPr>
          <w:spacing w:val="-3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service</w:t>
      </w:r>
      <w:r w:rsidRPr="00915404">
        <w:rPr>
          <w:spacing w:val="-3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es</w:t>
      </w:r>
      <w:r w:rsidR="000020A6">
        <w:rPr>
          <w:w w:val="110"/>
          <w:lang w:val="fr-FR"/>
        </w:rPr>
        <w:t xml:space="preserve">t gratuite et </w:t>
      </w:r>
      <w:r w:rsidRPr="00915404">
        <w:rPr>
          <w:w w:val="110"/>
          <w:lang w:val="fr-FR"/>
        </w:rPr>
        <w:t>on</w:t>
      </w:r>
      <w:r w:rsidRPr="00915404">
        <w:rPr>
          <w:spacing w:val="-3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ne</w:t>
      </w:r>
      <w:r w:rsidRPr="00915404">
        <w:rPr>
          <w:spacing w:val="-3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peut</w:t>
      </w:r>
      <w:r w:rsidRPr="00915404">
        <w:rPr>
          <w:spacing w:val="-3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plus</w:t>
      </w:r>
      <w:r w:rsidRPr="00915404">
        <w:rPr>
          <w:spacing w:val="-3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simple.</w:t>
      </w:r>
      <w:r w:rsidRPr="00915404">
        <w:rPr>
          <w:spacing w:val="-42"/>
          <w:w w:val="110"/>
          <w:lang w:val="fr-FR"/>
        </w:rPr>
        <w:t xml:space="preserve"> </w:t>
      </w:r>
      <w:r w:rsidR="000020A6">
        <w:rPr>
          <w:w w:val="110"/>
          <w:lang w:val="fr-FR"/>
        </w:rPr>
        <w:t>I</w:t>
      </w:r>
      <w:r w:rsidRPr="00915404">
        <w:rPr>
          <w:w w:val="110"/>
          <w:lang w:val="fr-FR"/>
        </w:rPr>
        <w:t>l</w:t>
      </w:r>
      <w:r w:rsidRPr="00915404">
        <w:rPr>
          <w:spacing w:val="-25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suffit</w:t>
      </w:r>
      <w:r w:rsidRPr="00915404">
        <w:rPr>
          <w:spacing w:val="-3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de</w:t>
      </w:r>
      <w:r w:rsidRPr="00915404">
        <w:rPr>
          <w:spacing w:val="-3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se</w:t>
      </w:r>
      <w:r w:rsidRPr="00915404">
        <w:rPr>
          <w:spacing w:val="-3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connecter</w:t>
      </w:r>
      <w:r w:rsidRPr="00915404">
        <w:rPr>
          <w:spacing w:val="-2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sur</w:t>
      </w:r>
      <w:r w:rsidRPr="00915404">
        <w:rPr>
          <w:spacing w:val="-32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l</w:t>
      </w:r>
      <w:r w:rsidR="00FB02D0">
        <w:rPr>
          <w:w w:val="110"/>
          <w:lang w:val="fr-FR"/>
        </w:rPr>
        <w:t xml:space="preserve">e </w:t>
      </w:r>
      <w:r w:rsidRPr="00915404">
        <w:rPr>
          <w:w w:val="110"/>
          <w:lang w:val="fr-FR"/>
        </w:rPr>
        <w:t>site</w:t>
      </w:r>
      <w:r w:rsidRPr="00915404">
        <w:rPr>
          <w:spacing w:val="-43"/>
          <w:w w:val="110"/>
          <w:lang w:val="fr-FR"/>
        </w:rPr>
        <w:t xml:space="preserve"> </w:t>
      </w:r>
      <w:r w:rsidRPr="00915404">
        <w:rPr>
          <w:color w:val="233879"/>
          <w:spacing w:val="-6"/>
          <w:w w:val="110"/>
          <w:lang w:val="fr-FR"/>
        </w:rPr>
        <w:t>BDPV</w:t>
      </w:r>
      <w:r w:rsidR="00FB02D0">
        <w:rPr>
          <w:color w:val="233879"/>
          <w:spacing w:val="-6"/>
          <w:w w:val="110"/>
          <w:lang w:val="fr-FR"/>
        </w:rPr>
        <w:t xml:space="preserve"> </w:t>
      </w:r>
      <w:r w:rsidR="00FB02D0">
        <w:rPr>
          <w:spacing w:val="-6"/>
          <w:w w:val="110"/>
          <w:lang w:val="fr-FR"/>
        </w:rPr>
        <w:t>et d</w:t>
      </w:r>
      <w:r w:rsidRPr="00915404">
        <w:rPr>
          <w:w w:val="110"/>
          <w:lang w:val="fr-FR"/>
        </w:rPr>
        <w:t>e</w:t>
      </w:r>
      <w:r w:rsidRPr="00915404">
        <w:rPr>
          <w:spacing w:val="-4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donner</w:t>
      </w:r>
      <w:r w:rsidRPr="00915404">
        <w:rPr>
          <w:spacing w:val="-3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son</w:t>
      </w:r>
      <w:r w:rsidRPr="00915404">
        <w:rPr>
          <w:spacing w:val="-4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 xml:space="preserve">consentement </w:t>
      </w:r>
      <w:r w:rsidRPr="00915404">
        <w:rPr>
          <w:w w:val="105"/>
          <w:lang w:val="fr-FR"/>
        </w:rPr>
        <w:t>pour</w:t>
      </w:r>
      <w:r w:rsidRPr="00915404">
        <w:rPr>
          <w:spacing w:val="-8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partager</w:t>
      </w:r>
      <w:r w:rsidRPr="00915404">
        <w:rPr>
          <w:spacing w:val="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ses</w:t>
      </w:r>
      <w:r w:rsidRPr="00915404">
        <w:rPr>
          <w:spacing w:val="-18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données</w:t>
      </w:r>
      <w:r w:rsidRPr="00915404">
        <w:rPr>
          <w:spacing w:val="-1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de</w:t>
      </w:r>
      <w:r w:rsidRPr="00915404">
        <w:rPr>
          <w:spacing w:val="-2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production.</w:t>
      </w:r>
      <w:r w:rsidRPr="00915404">
        <w:rPr>
          <w:spacing w:val="-25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Celles-ci</w:t>
      </w:r>
      <w:r w:rsidRPr="00915404">
        <w:rPr>
          <w:spacing w:val="-5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seront</w:t>
      </w:r>
      <w:r w:rsidRPr="00915404">
        <w:rPr>
          <w:spacing w:val="-1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analysées</w:t>
      </w:r>
      <w:r w:rsidRPr="00915404">
        <w:rPr>
          <w:spacing w:val="-1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chaque</w:t>
      </w:r>
      <w:r w:rsidRPr="00915404">
        <w:rPr>
          <w:spacing w:val="-10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 xml:space="preserve">matin </w:t>
      </w:r>
      <w:r w:rsidRPr="00915404">
        <w:rPr>
          <w:w w:val="110"/>
          <w:lang w:val="fr-FR"/>
        </w:rPr>
        <w:t>et</w:t>
      </w:r>
      <w:r w:rsidRPr="00915404">
        <w:rPr>
          <w:spacing w:val="-17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un</w:t>
      </w:r>
      <w:r w:rsidRPr="00915404">
        <w:rPr>
          <w:spacing w:val="-1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message</w:t>
      </w:r>
      <w:r w:rsidRPr="00915404">
        <w:rPr>
          <w:spacing w:val="-3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d'alerte</w:t>
      </w:r>
      <w:r w:rsidRPr="00915404">
        <w:rPr>
          <w:spacing w:val="-14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sera</w:t>
      </w:r>
      <w:r w:rsidRPr="00915404">
        <w:rPr>
          <w:spacing w:val="-11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envoyé</w:t>
      </w:r>
      <w:r w:rsidRPr="00915404">
        <w:rPr>
          <w:spacing w:val="-16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en</w:t>
      </w:r>
      <w:r w:rsidRPr="00915404">
        <w:rPr>
          <w:spacing w:val="-18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cas</w:t>
      </w:r>
      <w:r w:rsidRPr="00915404">
        <w:rPr>
          <w:spacing w:val="-15"/>
          <w:w w:val="110"/>
          <w:lang w:val="fr-FR"/>
        </w:rPr>
        <w:t xml:space="preserve"> </w:t>
      </w:r>
      <w:r w:rsidRPr="00915404">
        <w:rPr>
          <w:w w:val="110"/>
          <w:lang w:val="fr-FR"/>
        </w:rPr>
        <w:t>d'anomalie.</w:t>
      </w:r>
    </w:p>
    <w:p w:rsidR="008D06B1" w:rsidRPr="00915404" w:rsidRDefault="00915404">
      <w:pPr>
        <w:pStyle w:val="Corpsdetexte"/>
        <w:spacing w:before="126" w:line="261" w:lineRule="auto"/>
        <w:ind w:left="109" w:right="113" w:hanging="1"/>
        <w:jc w:val="both"/>
        <w:rPr>
          <w:lang w:val="fr-FR"/>
        </w:rPr>
      </w:pPr>
      <w:r w:rsidRPr="00915404">
        <w:rPr>
          <w:w w:val="105"/>
          <w:lang w:val="fr-FR"/>
        </w:rPr>
        <w:t xml:space="preserve">Pour profiter de cette formidable opportunité, </w:t>
      </w:r>
      <w:r w:rsidR="00FB02D0">
        <w:rPr>
          <w:w w:val="105"/>
          <w:lang w:val="fr-FR"/>
        </w:rPr>
        <w:t xml:space="preserve">il suffit </w:t>
      </w:r>
      <w:r w:rsidRPr="00915404">
        <w:rPr>
          <w:w w:val="105"/>
          <w:lang w:val="fr-FR"/>
        </w:rPr>
        <w:t xml:space="preserve">de posséder une installation photovoltaïque </w:t>
      </w:r>
      <w:r w:rsidR="00FB02D0">
        <w:rPr>
          <w:w w:val="105"/>
          <w:lang w:val="fr-FR"/>
        </w:rPr>
        <w:t xml:space="preserve">et </w:t>
      </w:r>
      <w:r w:rsidRPr="00915404">
        <w:rPr>
          <w:w w:val="105"/>
          <w:lang w:val="fr-FR"/>
        </w:rPr>
        <w:t>un compteur Linky.</w:t>
      </w:r>
    </w:p>
    <w:p w:rsidR="008D06B1" w:rsidRDefault="00915404">
      <w:pPr>
        <w:pStyle w:val="Corpsdetexte"/>
        <w:spacing w:before="111" w:line="261" w:lineRule="auto"/>
        <w:ind w:left="114" w:right="124" w:firstLine="166"/>
        <w:jc w:val="both"/>
        <w:rPr>
          <w:rFonts w:ascii="Times New Roman" w:hAnsi="Times New Roman"/>
          <w:w w:val="105"/>
          <w:sz w:val="22"/>
          <w:lang w:val="fr-FR"/>
        </w:rPr>
      </w:pPr>
      <w:r w:rsidRPr="00915404">
        <w:rPr>
          <w:w w:val="105"/>
          <w:lang w:val="fr-FR"/>
        </w:rPr>
        <w:t>Une</w:t>
      </w:r>
      <w:r w:rsidRPr="00915404">
        <w:rPr>
          <w:spacing w:val="-2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fois</w:t>
      </w:r>
      <w:r w:rsidRPr="00915404">
        <w:rPr>
          <w:spacing w:val="-2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tous</w:t>
      </w:r>
      <w:r w:rsidRPr="00915404">
        <w:rPr>
          <w:spacing w:val="-19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ces</w:t>
      </w:r>
      <w:r w:rsidRPr="00915404">
        <w:rPr>
          <w:spacing w:val="-24"/>
          <w:w w:val="105"/>
          <w:lang w:val="fr-FR"/>
        </w:rPr>
        <w:t xml:space="preserve"> </w:t>
      </w:r>
      <w:r w:rsidR="00FB02D0" w:rsidRPr="00915404">
        <w:rPr>
          <w:w w:val="105"/>
          <w:lang w:val="fr-FR"/>
        </w:rPr>
        <w:t>prérequis</w:t>
      </w:r>
      <w:r w:rsidRPr="00915404">
        <w:rPr>
          <w:spacing w:val="-6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validés,</w:t>
      </w:r>
      <w:r w:rsidRPr="00915404">
        <w:rPr>
          <w:spacing w:val="-25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les</w:t>
      </w:r>
      <w:r w:rsidRPr="00915404">
        <w:rPr>
          <w:spacing w:val="-22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portes</w:t>
      </w:r>
      <w:r w:rsidRPr="00915404">
        <w:rPr>
          <w:spacing w:val="-18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de</w:t>
      </w:r>
      <w:r w:rsidRPr="00915404">
        <w:rPr>
          <w:spacing w:val="-25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la</w:t>
      </w:r>
      <w:r w:rsidRPr="00915404">
        <w:rPr>
          <w:spacing w:val="-21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sérénité</w:t>
      </w:r>
      <w:r w:rsidRPr="00915404">
        <w:rPr>
          <w:spacing w:val="-14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et</w:t>
      </w:r>
      <w:r w:rsidRPr="00915404">
        <w:rPr>
          <w:spacing w:val="-8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des</w:t>
      </w:r>
      <w:r w:rsidRPr="00915404">
        <w:rPr>
          <w:spacing w:val="-25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économies</w:t>
      </w:r>
      <w:r w:rsidRPr="00915404">
        <w:rPr>
          <w:spacing w:val="-6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peuvent</w:t>
      </w:r>
      <w:r w:rsidRPr="00915404">
        <w:rPr>
          <w:spacing w:val="-7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s'ouvrir.</w:t>
      </w:r>
      <w:r w:rsidRPr="00915404">
        <w:rPr>
          <w:spacing w:val="-33"/>
          <w:w w:val="105"/>
          <w:lang w:val="fr-FR"/>
        </w:rPr>
        <w:t xml:space="preserve"> </w:t>
      </w:r>
      <w:r w:rsidRPr="00915404">
        <w:rPr>
          <w:w w:val="105"/>
          <w:lang w:val="fr-FR"/>
        </w:rPr>
        <w:t>Pourquoi se priver d'un tel service</w:t>
      </w:r>
      <w:r w:rsidRPr="00915404">
        <w:rPr>
          <w:spacing w:val="-34"/>
          <w:w w:val="105"/>
          <w:lang w:val="fr-FR"/>
        </w:rPr>
        <w:t xml:space="preserve"> </w:t>
      </w:r>
      <w:r w:rsidRPr="00915404">
        <w:rPr>
          <w:rFonts w:ascii="Times New Roman" w:hAnsi="Times New Roman"/>
          <w:w w:val="105"/>
          <w:sz w:val="22"/>
          <w:lang w:val="fr-FR"/>
        </w:rPr>
        <w:t>?</w:t>
      </w:r>
    </w:p>
    <w:p w:rsidR="00423DC1" w:rsidRDefault="00423DC1">
      <w:pPr>
        <w:pStyle w:val="Corpsdetexte"/>
        <w:spacing w:before="111" w:line="261" w:lineRule="auto"/>
        <w:ind w:left="114" w:right="124" w:firstLine="166"/>
        <w:jc w:val="both"/>
        <w:rPr>
          <w:rFonts w:ascii="Times New Roman" w:hAnsi="Times New Roman"/>
          <w:w w:val="105"/>
          <w:sz w:val="22"/>
          <w:lang w:val="fr-FR"/>
        </w:rPr>
      </w:pPr>
    </w:p>
    <w:p w:rsidR="00FB02D0" w:rsidRDefault="00FB02D0" w:rsidP="00423DC1">
      <w:pPr>
        <w:pStyle w:val="Corpsdetexte"/>
        <w:spacing w:before="111" w:line="261" w:lineRule="auto"/>
        <w:ind w:left="114" w:right="124" w:firstLine="166"/>
        <w:jc w:val="center"/>
        <w:rPr>
          <w:w w:val="105"/>
          <w:sz w:val="32"/>
          <w:lang w:val="fr-FR"/>
        </w:rPr>
      </w:pPr>
      <w:r w:rsidRPr="000020A6">
        <w:rPr>
          <w:w w:val="105"/>
          <w:sz w:val="32"/>
          <w:lang w:val="fr-FR"/>
        </w:rPr>
        <w:t>Page web du service : bdpv.fr/</w:t>
      </w:r>
      <w:proofErr w:type="spellStart"/>
      <w:r w:rsidRPr="000020A6">
        <w:rPr>
          <w:w w:val="105"/>
          <w:sz w:val="32"/>
          <w:lang w:val="fr-FR"/>
        </w:rPr>
        <w:t>linky</w:t>
      </w:r>
      <w:proofErr w:type="spellEnd"/>
    </w:p>
    <w:p w:rsidR="00423DC1" w:rsidRPr="00423DC1" w:rsidRDefault="00423DC1" w:rsidP="00423DC1">
      <w:pPr>
        <w:pStyle w:val="Corpsdetexte"/>
        <w:spacing w:before="111" w:line="261" w:lineRule="auto"/>
        <w:ind w:left="114" w:right="124" w:firstLine="166"/>
        <w:jc w:val="center"/>
        <w:rPr>
          <w:w w:val="105"/>
          <w:sz w:val="12"/>
          <w:lang w:val="fr-FR"/>
        </w:rPr>
      </w:pPr>
    </w:p>
    <w:p w:rsidR="008D06B1" w:rsidRPr="00915404" w:rsidRDefault="00423DC1">
      <w:pPr>
        <w:pStyle w:val="Corpsdetexte"/>
        <w:spacing w:before="9"/>
        <w:rPr>
          <w:rFonts w:ascii="Times New Roman"/>
          <w:sz w:val="12"/>
          <w:lang w:val="fr-FR"/>
        </w:rPr>
      </w:pPr>
      <w:r>
        <w:rPr>
          <w:lang w:val="fr-FR"/>
        </w:rPr>
        <w:pict>
          <v:line id="_x0000_s1027" style="position:absolute;z-index:-251655680;mso-wrap-distance-left:0;mso-wrap-distance-right:0;mso-position-horizontal-relative:page" from="17.3pt,10.1pt" to="580.8pt,10.1pt" strokeweight=".50858mm">
            <w10:wrap type="topAndBottom" anchorx="page"/>
          </v:line>
        </w:pict>
      </w:r>
    </w:p>
    <w:p w:rsidR="008D06B1" w:rsidRPr="00915404" w:rsidRDefault="00915404">
      <w:pPr>
        <w:pStyle w:val="Titre2"/>
        <w:spacing w:before="139"/>
        <w:ind w:left="3798"/>
        <w:rPr>
          <w:lang w:val="fr-FR"/>
        </w:rPr>
      </w:pPr>
      <w:r w:rsidRPr="00915404">
        <w:rPr>
          <w:color w:val="233879"/>
          <w:lang w:val="fr-FR"/>
        </w:rPr>
        <w:t>CONTACT PRESSE</w:t>
      </w:r>
    </w:p>
    <w:p w:rsidR="008D06B1" w:rsidRDefault="00915404">
      <w:pPr>
        <w:spacing w:before="1"/>
        <w:ind w:left="3794" w:right="3825"/>
        <w:jc w:val="center"/>
        <w:rPr>
          <w:rFonts w:ascii="Times New Roman"/>
          <w:w w:val="105"/>
          <w:lang w:val="fr-FR"/>
        </w:rPr>
      </w:pPr>
      <w:r w:rsidRPr="00915404">
        <w:rPr>
          <w:noProof/>
          <w:lang w:val="fr-F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5214381</wp:posOffset>
            </wp:positionH>
            <wp:positionV relativeFrom="paragraph">
              <wp:posOffset>137161</wp:posOffset>
            </wp:positionV>
            <wp:extent cx="2039348" cy="12572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348" cy="125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915404">
          <w:rPr>
            <w:rFonts w:ascii="Times New Roman"/>
            <w:w w:val="105"/>
            <w:lang w:val="fr-FR"/>
          </w:rPr>
          <w:t>asso@bdpv.fr</w:t>
        </w:r>
      </w:hyperlink>
    </w:p>
    <w:p w:rsidR="00915404" w:rsidRPr="00915404" w:rsidRDefault="00915404">
      <w:pPr>
        <w:spacing w:before="1"/>
        <w:ind w:left="3794" w:right="3825"/>
        <w:jc w:val="center"/>
        <w:rPr>
          <w:rFonts w:ascii="Times New Roman"/>
          <w:sz w:val="16"/>
          <w:lang w:val="fr-FR"/>
        </w:rPr>
      </w:pPr>
    </w:p>
    <w:p w:rsidR="008D06B1" w:rsidRPr="00915404" w:rsidRDefault="00915404">
      <w:pPr>
        <w:pStyle w:val="Titre2"/>
        <w:spacing w:before="35"/>
        <w:ind w:left="3787"/>
        <w:rPr>
          <w:lang w:val="fr-FR"/>
        </w:rPr>
      </w:pPr>
      <w:r w:rsidRPr="00915404">
        <w:rPr>
          <w:noProof/>
          <w:lang w:val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1761532</wp:posOffset>
            </wp:positionH>
            <wp:positionV relativeFrom="paragraph">
              <wp:posOffset>110101</wp:posOffset>
            </wp:positionV>
            <wp:extent cx="586159" cy="89103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59" cy="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404">
        <w:rPr>
          <w:color w:val="233879"/>
          <w:lang w:val="fr-FR"/>
        </w:rPr>
        <w:t>SITE WEB DE L'ASSOCIATION</w:t>
      </w:r>
    </w:p>
    <w:p w:rsidR="00915404" w:rsidRPr="00915404" w:rsidRDefault="00915404" w:rsidP="00915404">
      <w:pPr>
        <w:spacing w:before="1"/>
        <w:ind w:left="3794" w:right="3825"/>
        <w:jc w:val="center"/>
        <w:rPr>
          <w:rFonts w:ascii="Times New Roman"/>
          <w:sz w:val="16"/>
          <w:lang w:val="fr-FR"/>
        </w:rPr>
      </w:pPr>
      <w:r w:rsidRPr="00915404">
        <w:rPr>
          <w:rFonts w:ascii="Times New Roman"/>
          <w:w w:val="110"/>
          <w:lang w:val="fr-FR"/>
        </w:rPr>
        <w:t>https://asso.bdpv.fr</w:t>
      </w:r>
      <w:r>
        <w:rPr>
          <w:rFonts w:ascii="Times New Roman"/>
          <w:w w:val="110"/>
          <w:lang w:val="fr-FR"/>
        </w:rPr>
        <w:br/>
      </w:r>
    </w:p>
    <w:p w:rsidR="008D06B1" w:rsidRPr="00915404" w:rsidRDefault="00915404">
      <w:pPr>
        <w:spacing w:before="6"/>
        <w:ind w:left="3842" w:right="3825"/>
        <w:jc w:val="center"/>
        <w:rPr>
          <w:rFonts w:ascii="Times New Roman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241300</wp:posOffset>
            </wp:positionH>
            <wp:positionV relativeFrom="page">
              <wp:posOffset>9417685</wp:posOffset>
            </wp:positionV>
            <wp:extent cx="1314450" cy="8147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dpv-complet-les_calque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2D0" w:rsidRPr="00915404">
        <w:rPr>
          <w:rFonts w:ascii="Times New Roman"/>
          <w:lang w:val="fr-FR"/>
        </w:rPr>
        <w:t xml:space="preserve"> </w:t>
      </w:r>
    </w:p>
    <w:sectPr w:rsidR="008D06B1" w:rsidRPr="00915404">
      <w:type w:val="continuous"/>
      <w:pgSz w:w="11910" w:h="16840"/>
      <w:pgMar w:top="220" w:right="1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6B1"/>
    <w:rsid w:val="000020A6"/>
    <w:rsid w:val="00364B91"/>
    <w:rsid w:val="00423DC1"/>
    <w:rsid w:val="004B19DD"/>
    <w:rsid w:val="008D06B1"/>
    <w:rsid w:val="00915404"/>
    <w:rsid w:val="00A22B10"/>
    <w:rsid w:val="00EB2AF0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80D7A2"/>
  <w15:docId w15:val="{7D29B868-336B-4A94-8884-7E880FC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6"/>
      <w:outlineLvl w:val="0"/>
    </w:pPr>
    <w:rPr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spacing w:before="30"/>
      <w:ind w:left="3791" w:right="3825"/>
      <w:jc w:val="center"/>
      <w:outlineLvl w:val="1"/>
    </w:pPr>
    <w:rPr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154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sso@bdp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TREBOSC</cp:lastModifiedBy>
  <cp:revision>6</cp:revision>
  <cp:lastPrinted>2020-06-15T13:25:00Z</cp:lastPrinted>
  <dcterms:created xsi:type="dcterms:W3CDTF">2020-06-12T11:58:00Z</dcterms:created>
  <dcterms:modified xsi:type="dcterms:W3CDTF">2020-06-15T13:46:00Z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 Adobe Photoshop CS4 Windows</vt:lpwstr>
  </property>
  <property fmtid="{D5CDD505-2E9C-101B-9397-08002B2CF9AE}" pid="4" name="LastSaved">
    <vt:filetime>2020-06-12T00:00:00Z</vt:filetime>
  </property>
</Properties>
</file>